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FA" w:rsidRPr="006D1170" w:rsidRDefault="000A592B" w:rsidP="000A592B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11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Таблицу 2 статьи 18 Раздела II Правил «Градостроительные регламенты» изложить в следующей редакции:</w:t>
      </w:r>
    </w:p>
    <w:p w:rsidR="000A592B" w:rsidRPr="006D1170" w:rsidRDefault="000A592B" w:rsidP="000A592B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536FA" w:rsidRPr="006D1170" w:rsidRDefault="00E536FA" w:rsidP="006D1170">
      <w:pPr>
        <w:pStyle w:val="a3"/>
        <w:rPr>
          <w:rFonts w:ascii="Times New Roman" w:hAnsi="Times New Roman"/>
          <w:b/>
          <w:bCs/>
        </w:rPr>
      </w:pPr>
      <w:r w:rsidRPr="006D1170">
        <w:rPr>
          <w:rFonts w:ascii="Times New Roman" w:hAnsi="Times New Roman"/>
          <w:b/>
          <w:bCs/>
        </w:rPr>
        <w:t>Таблица 2 Виды разрешенного использования земельных участков и объектов капитального строительства, установленные применительно к территориальным зонам, выделенным на карте градостроительного зонирования муниципального образования Алапаевское в границах населенных пунктов</w:t>
      </w:r>
    </w:p>
    <w:p w:rsidR="00E536FA" w:rsidRPr="006D1170" w:rsidRDefault="00E536FA" w:rsidP="00E536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6240"/>
        <w:gridCol w:w="635"/>
        <w:gridCol w:w="640"/>
        <w:gridCol w:w="630"/>
        <w:gridCol w:w="450"/>
        <w:gridCol w:w="452"/>
      </w:tblGrid>
      <w:tr w:rsidR="00E536FA" w:rsidRPr="006D1170" w:rsidTr="006D1170">
        <w:trPr>
          <w:cantSplit/>
          <w:trHeight w:val="211"/>
          <w:tblHeader/>
          <w:jc w:val="center"/>
        </w:trPr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вида разрешенного использования </w:t>
            </w: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</w:t>
            </w: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ОКС *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1.0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Растениеводство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Выращивание тонизирующих, лекарственных, цветочных культур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1.5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Садоводство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1.7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Животноводство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1.8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Скотоводство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1.9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Птицеводство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Свиноводство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Пчеловодство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Рыбоводство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7245AC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0A592B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1.15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0A592B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0A592B" w:rsidP="000A5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0A592B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1.17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0A592B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Питомники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0A592B" w:rsidP="000A5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AC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A592B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1.18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A592B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1.19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Сенокошение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A592B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6D1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7245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92B" w:rsidRPr="006D1170" w:rsidRDefault="000A592B" w:rsidP="007245A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245AC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6D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AC" w:rsidRPr="006D1170" w:rsidRDefault="007245AC" w:rsidP="0072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92B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6D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Pr="006D1170" w:rsidRDefault="000A592B" w:rsidP="000A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(приусадебный земельный участок)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6D1170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</w:t>
            </w: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(высотная застройка)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21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21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6FA" w:rsidRPr="006D1170" w:rsidRDefault="00E536FA" w:rsidP="00E5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Cs/>
                <w:sz w:val="24"/>
                <w:szCs w:val="24"/>
              </w:rPr>
              <w:t>2.7.2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2144D5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trHeight w:val="113"/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Cs/>
                <w:sz w:val="24"/>
                <w:szCs w:val="24"/>
              </w:rPr>
              <w:t>5.0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Отдых (рекреация</w:t>
            </w: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2144D5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2144D5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FA" w:rsidRPr="002144D5" w:rsidRDefault="00E536FA" w:rsidP="00E53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2144D5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4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 xml:space="preserve">Тяжелая </w:t>
            </w:r>
            <w:proofErr w:type="spellStart"/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промышленност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trHeight w:val="113"/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144D5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6D1170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6D1170" w:rsidRDefault="002144D5" w:rsidP="002144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</w:tr>
      <w:tr w:rsidR="002144D5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6D1170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6D1170" w:rsidRDefault="002144D5" w:rsidP="002144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4D5" w:rsidRPr="002144D5" w:rsidRDefault="002144D5" w:rsidP="002144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4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 общего назначения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536FA" w:rsidRPr="006D1170" w:rsidTr="006D1170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6D117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6FA" w:rsidRPr="006D1170" w:rsidRDefault="00E536FA" w:rsidP="00E536F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36FA" w:rsidRPr="006D1170" w:rsidRDefault="00E536FA" w:rsidP="00E536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36FA" w:rsidRPr="006D1170" w:rsidRDefault="00E536FA" w:rsidP="00E536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6A9C" w:rsidRPr="00A5553C" w:rsidRDefault="009B6A9C" w:rsidP="006D1170">
      <w:pPr>
        <w:autoSpaceDE w:val="0"/>
        <w:autoSpaceDN w:val="0"/>
        <w:adjustRightInd w:val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53C">
        <w:rPr>
          <w:rFonts w:ascii="Times New Roman" w:hAnsi="Times New Roman" w:cs="Times New Roman"/>
          <w:b/>
          <w:bCs/>
          <w:sz w:val="24"/>
          <w:szCs w:val="24"/>
        </w:rPr>
        <w:t xml:space="preserve">Таблицу 2.1 статьи 18 </w:t>
      </w:r>
      <w:r w:rsidRPr="00A5553C">
        <w:rPr>
          <w:rFonts w:ascii="Times New Roman" w:hAnsi="Times New Roman" w:cs="Times New Roman"/>
          <w:b/>
          <w:sz w:val="24"/>
          <w:szCs w:val="24"/>
        </w:rPr>
        <w:t xml:space="preserve">Раздела II Правил «Градостроительные регламенты» изложить в следующей редакции: </w:t>
      </w:r>
    </w:p>
    <w:p w:rsidR="009B6A9C" w:rsidRPr="00A5553C" w:rsidRDefault="009B6A9C" w:rsidP="006D1170">
      <w:pPr>
        <w:pStyle w:val="a3"/>
        <w:ind w:left="-284" w:firstLine="284"/>
        <w:rPr>
          <w:rFonts w:ascii="Times New Roman" w:hAnsi="Times New Roman"/>
          <w:b/>
          <w:bCs/>
        </w:rPr>
      </w:pPr>
    </w:p>
    <w:p w:rsidR="009B6A9C" w:rsidRDefault="009B6A9C" w:rsidP="006D1170">
      <w:pPr>
        <w:pStyle w:val="a3"/>
        <w:ind w:left="-284" w:firstLine="284"/>
        <w:rPr>
          <w:rFonts w:ascii="Times New Roman" w:hAnsi="Times New Roman"/>
          <w:b/>
          <w:bCs/>
        </w:rPr>
      </w:pPr>
      <w:r w:rsidRPr="00A5553C">
        <w:rPr>
          <w:rFonts w:ascii="Times New Roman" w:hAnsi="Times New Roman"/>
          <w:b/>
          <w:bCs/>
        </w:rPr>
        <w:t>Таблица 2.1 Виды разрешенного использования земельных участков и объектов капитального строительства, установленные применительно к территориальным зонам, выделенным на карте градостроительного зонирования муниципального образования Алапаевское, выполненной применительно к территориям, расположенным вне границ населенных пунктов</w:t>
      </w:r>
    </w:p>
    <w:p w:rsidR="00A5553C" w:rsidRPr="00A5553C" w:rsidRDefault="00A5553C" w:rsidP="006D1170">
      <w:pPr>
        <w:pStyle w:val="a3"/>
        <w:ind w:left="-284" w:firstLine="284"/>
        <w:rPr>
          <w:rFonts w:ascii="Times New Roman" w:hAnsi="Times New Roman"/>
          <w:b/>
          <w:bCs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3449"/>
        <w:gridCol w:w="713"/>
        <w:gridCol w:w="425"/>
        <w:gridCol w:w="425"/>
        <w:gridCol w:w="708"/>
        <w:gridCol w:w="711"/>
        <w:gridCol w:w="928"/>
        <w:gridCol w:w="711"/>
        <w:gridCol w:w="704"/>
        <w:gridCol w:w="812"/>
      </w:tblGrid>
      <w:tr w:rsidR="006D1170" w:rsidRPr="006D1170" w:rsidTr="003414D7">
        <w:trPr>
          <w:cantSplit/>
          <w:trHeight w:val="211"/>
          <w:tblHeader/>
          <w:jc w:val="center"/>
        </w:trPr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2144D5">
            <w:pPr>
              <w:pStyle w:val="a3"/>
              <w:ind w:left="-690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6A9C" w:rsidRPr="006D1170" w:rsidRDefault="009B6A9C" w:rsidP="006D1170">
            <w:pPr>
              <w:pStyle w:val="a3"/>
              <w:ind w:left="42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Наименование вида разрешенного использования ЗУ и ОКС 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72" w:right="-191" w:firstLine="425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ИКТ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П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Т-1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Р-1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СХ-1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СП-1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СП-2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93" w:firstLine="579"/>
              <w:jc w:val="center"/>
              <w:rPr>
                <w:rFonts w:ascii="Times New Roman" w:hAnsi="Times New Roman"/>
                <w:b/>
                <w:bCs/>
              </w:rPr>
            </w:pPr>
            <w:r w:rsidRPr="006D1170">
              <w:rPr>
                <w:rFonts w:ascii="Times New Roman" w:hAnsi="Times New Roman"/>
                <w:b/>
                <w:bCs/>
              </w:rPr>
              <w:t>СП-3</w:t>
            </w: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1.0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Сельскохозяйственное использование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Растениеводство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9B6A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Животноводство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Скотоводство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6D1170" w:rsidRDefault="009B6A9C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Звероводство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Птицеводство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Свиноводство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1.12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Пчеловодство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1.13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Рыбоводство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6D1170">
            <w:pPr>
              <w:pStyle w:val="a3"/>
              <w:ind w:left="-690"/>
              <w:jc w:val="center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1.14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firstLine="33"/>
              <w:rPr>
                <w:rFonts w:ascii="Times New Roman" w:hAnsi="Times New Roman"/>
                <w:color w:val="FF0000"/>
              </w:rPr>
            </w:pPr>
            <w:r w:rsidRPr="006D1170">
              <w:rPr>
                <w:rFonts w:ascii="Times New Roman" w:hAnsi="Times New Roman"/>
                <w:color w:val="FF0000"/>
              </w:rPr>
              <w:t>Научное обеспечение сельского хозяйства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23" w:rsidRPr="006D1170" w:rsidRDefault="00A36323" w:rsidP="009B6A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D117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323" w:rsidRPr="006D1170" w:rsidRDefault="00A36323" w:rsidP="009B6A9C">
            <w:pPr>
              <w:pStyle w:val="a3"/>
              <w:ind w:left="-6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1.15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1.18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Обеспечение сельскохозяйственного производства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2.7.1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2.7.2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Размещение гаражей для собственных нужд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trHeight w:val="113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3.1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trHeight w:val="113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3.1.1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Предоставление коммунальных услуг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3.3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3.7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bookmarkStart w:id="0" w:name="_GoBack" w:colFirst="2" w:colLast="10"/>
            <w:r w:rsidRPr="006D1170">
              <w:rPr>
                <w:rFonts w:ascii="Times New Roman" w:hAnsi="Times New Roman"/>
              </w:rPr>
              <w:lastRenderedPageBreak/>
              <w:t>3.9.1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3.10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Ветеринарное обслуживание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  <w:lang w:val="en-US"/>
              </w:rPr>
            </w:pPr>
            <w:r w:rsidRPr="006D1170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4.8.1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Развлекательные мероприятия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4.9.1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 w:right="-182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4.9.1.1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Заправка транспортных средств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A5553C">
            <w:pPr>
              <w:pStyle w:val="a3"/>
              <w:ind w:left="-690" w:right="-167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4.9.1.3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Ремонт автомобилей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4.9.2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Стоянка транспортных средств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5.0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Отдых (рекреация)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5.1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5.1.4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Оборудованные площадки для занятий спортом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5.2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Природно-познавательный туризм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5.2.1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5.3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Охота и рыбалка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Производственная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196B78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  <w:color w:val="FF0000"/>
              </w:rPr>
              <w:t>Разведка и добыча полезных ископаемых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Тяжелая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6.2.1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Автомобилестроительная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6.3.1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Фармацевтическая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6.3.3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Электронная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Нефтехимическая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Связь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Склады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6.9.1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7.0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lastRenderedPageBreak/>
              <w:t>7.2.1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Размещение автомобильных дорог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7.5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Трубопроводный транспорт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8.0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Обеспечение обороны и безопасности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8.1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Обеспечение вооруженных сил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8.3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9.2.1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Санаторная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9.3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Историко-культурная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10.1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Заготовка древесины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11.1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Общее пользование водными объектами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11.2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Специальное пользование водными объектами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trHeight w:val="113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11.3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Гидротехнические сооружения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12.0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12.0.2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A36323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  <w:color w:val="FF0000"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12.1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Ритуальная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D1170" w:rsidRPr="006D1170" w:rsidTr="003414D7">
        <w:trPr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6D1170">
            <w:pPr>
              <w:pStyle w:val="a3"/>
              <w:ind w:left="-690"/>
              <w:jc w:val="center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12.2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6D1170" w:rsidRDefault="009B6A9C" w:rsidP="00E536FA">
            <w:pPr>
              <w:pStyle w:val="a3"/>
              <w:ind w:firstLine="33"/>
              <w:rPr>
                <w:rFonts w:ascii="Times New Roman" w:hAnsi="Times New Roman"/>
              </w:rPr>
            </w:pPr>
            <w:r w:rsidRPr="006D1170">
              <w:rPr>
                <w:rFonts w:ascii="Times New Roman" w:hAnsi="Times New Roman"/>
              </w:rPr>
              <w:t>Специальная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A9C" w:rsidRPr="002144D5" w:rsidRDefault="009B6A9C" w:rsidP="00E536FA">
            <w:pPr>
              <w:pStyle w:val="a3"/>
              <w:ind w:left="-683"/>
              <w:jc w:val="center"/>
              <w:rPr>
                <w:rFonts w:ascii="Times New Roman" w:hAnsi="Times New Roman"/>
                <w:bCs/>
              </w:rPr>
            </w:pPr>
            <w:r w:rsidRPr="002144D5">
              <w:rPr>
                <w:rFonts w:ascii="Times New Roman" w:hAnsi="Times New Roman"/>
                <w:bCs/>
              </w:rPr>
              <w:t>О</w:t>
            </w:r>
          </w:p>
        </w:tc>
      </w:tr>
      <w:bookmarkEnd w:id="0"/>
    </w:tbl>
    <w:p w:rsidR="00F315B6" w:rsidRPr="006D1170" w:rsidRDefault="00F315B6">
      <w:pPr>
        <w:rPr>
          <w:rFonts w:ascii="Times New Roman" w:hAnsi="Times New Roman" w:cs="Times New Roman"/>
          <w:sz w:val="24"/>
          <w:szCs w:val="24"/>
        </w:rPr>
      </w:pPr>
    </w:p>
    <w:sectPr w:rsidR="00F315B6" w:rsidRPr="006D1170" w:rsidSect="00C62394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D8" w:rsidRDefault="006B10D8" w:rsidP="009B6A9C">
      <w:pPr>
        <w:spacing w:after="0" w:line="240" w:lineRule="auto"/>
      </w:pPr>
      <w:r>
        <w:separator/>
      </w:r>
    </w:p>
  </w:endnote>
  <w:endnote w:type="continuationSeparator" w:id="0">
    <w:p w:rsidR="006B10D8" w:rsidRDefault="006B10D8" w:rsidP="009B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D8" w:rsidRDefault="006B10D8" w:rsidP="009B6A9C">
      <w:pPr>
        <w:spacing w:after="0" w:line="240" w:lineRule="auto"/>
      </w:pPr>
      <w:r>
        <w:separator/>
      </w:r>
    </w:p>
  </w:footnote>
  <w:footnote w:type="continuationSeparator" w:id="0">
    <w:p w:rsidR="006B10D8" w:rsidRDefault="006B10D8" w:rsidP="009B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4D7" w:rsidRDefault="003414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6890"/>
    <w:multiLevelType w:val="multilevel"/>
    <w:tmpl w:val="0DD6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9C"/>
    <w:rsid w:val="000A592B"/>
    <w:rsid w:val="00162310"/>
    <w:rsid w:val="00196B78"/>
    <w:rsid w:val="002144D5"/>
    <w:rsid w:val="003414D7"/>
    <w:rsid w:val="00432D81"/>
    <w:rsid w:val="006B10D8"/>
    <w:rsid w:val="006D1170"/>
    <w:rsid w:val="007245AC"/>
    <w:rsid w:val="007C402E"/>
    <w:rsid w:val="009B6A9C"/>
    <w:rsid w:val="00A36323"/>
    <w:rsid w:val="00A5553C"/>
    <w:rsid w:val="00B35DF0"/>
    <w:rsid w:val="00C62394"/>
    <w:rsid w:val="00CC7A33"/>
    <w:rsid w:val="00D04C71"/>
    <w:rsid w:val="00E536FA"/>
    <w:rsid w:val="00F315B6"/>
    <w:rsid w:val="00F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9D66"/>
  <w15:chartTrackingRefBased/>
  <w15:docId w15:val="{D941B3CC-6037-4803-BC68-A9FE840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link w:val="a5"/>
    <w:uiPriority w:val="99"/>
    <w:rsid w:val="009B6A9C"/>
    <w:pPr>
      <w:spacing w:after="0" w:line="240" w:lineRule="auto"/>
      <w:ind w:left="0" w:firstLine="68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Знак"/>
    <w:link w:val="a3"/>
    <w:uiPriority w:val="99"/>
    <w:locked/>
    <w:rsid w:val="009B6A9C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6"/>
    <w:uiPriority w:val="99"/>
    <w:semiHidden/>
    <w:unhideWhenUsed/>
    <w:rsid w:val="009B6A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9B6A9C"/>
  </w:style>
  <w:style w:type="paragraph" w:styleId="a7">
    <w:name w:val="List Paragraph"/>
    <w:basedOn w:val="a"/>
    <w:uiPriority w:val="34"/>
    <w:qFormat/>
    <w:rsid w:val="009B6A9C"/>
    <w:pPr>
      <w:spacing w:after="0" w:line="240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2025-07-09T10:01:00Z</cp:lastPrinted>
  <dcterms:created xsi:type="dcterms:W3CDTF">2025-07-07T04:22:00Z</dcterms:created>
  <dcterms:modified xsi:type="dcterms:W3CDTF">2025-07-10T10:03:00Z</dcterms:modified>
</cp:coreProperties>
</file>